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49D3C" w14:textId="5308CADB" w:rsidR="004E2B26" w:rsidRPr="00D11543" w:rsidRDefault="004E2B26" w:rsidP="004E2B26">
      <w:pPr>
        <w:rPr>
          <w:rFonts w:ascii="Calibri" w:hAnsi="Calibri" w:cs="Calibri"/>
          <w:b/>
          <w:bCs/>
          <w:sz w:val="23"/>
          <w:szCs w:val="23"/>
        </w:rPr>
      </w:pPr>
      <w:r w:rsidRPr="00D11543">
        <w:rPr>
          <w:rFonts w:ascii="Calibri" w:hAnsi="Calibri" w:cs="Calibri"/>
          <w:b/>
          <w:bCs/>
          <w:sz w:val="23"/>
          <w:szCs w:val="23"/>
        </w:rPr>
        <w:t>Media Release</w:t>
      </w:r>
      <w:r w:rsidRPr="00D11543">
        <w:rPr>
          <w:rFonts w:ascii="Calibri" w:hAnsi="Calibri" w:cs="Calibri"/>
          <w:b/>
          <w:bCs/>
          <w:sz w:val="23"/>
          <w:szCs w:val="23"/>
        </w:rPr>
        <w:tab/>
      </w:r>
      <w:r w:rsidRPr="00D11543">
        <w:rPr>
          <w:rFonts w:ascii="Calibri" w:hAnsi="Calibri" w:cs="Calibri"/>
          <w:b/>
          <w:bCs/>
          <w:sz w:val="23"/>
          <w:szCs w:val="23"/>
        </w:rPr>
        <w:tab/>
      </w:r>
      <w:r w:rsidRPr="00D11543">
        <w:rPr>
          <w:rFonts w:ascii="Calibri" w:hAnsi="Calibri" w:cs="Calibri"/>
          <w:b/>
          <w:bCs/>
          <w:sz w:val="23"/>
          <w:szCs w:val="23"/>
        </w:rPr>
        <w:tab/>
      </w:r>
      <w:r w:rsidRPr="00D11543">
        <w:rPr>
          <w:rFonts w:ascii="Calibri" w:hAnsi="Calibri" w:cs="Calibri"/>
          <w:b/>
          <w:bCs/>
          <w:sz w:val="23"/>
          <w:szCs w:val="23"/>
        </w:rPr>
        <w:tab/>
      </w:r>
      <w:r w:rsidRPr="00D11543">
        <w:rPr>
          <w:rFonts w:ascii="Calibri" w:hAnsi="Calibri" w:cs="Calibri"/>
          <w:b/>
          <w:bCs/>
          <w:sz w:val="23"/>
          <w:szCs w:val="23"/>
        </w:rPr>
        <w:tab/>
      </w:r>
      <w:r w:rsidRPr="00D11543">
        <w:rPr>
          <w:rFonts w:ascii="Calibri" w:hAnsi="Calibri" w:cs="Calibri"/>
          <w:b/>
          <w:bCs/>
          <w:sz w:val="23"/>
          <w:szCs w:val="23"/>
        </w:rPr>
        <w:tab/>
      </w:r>
      <w:r w:rsidRPr="00D11543">
        <w:rPr>
          <w:rFonts w:ascii="Calibri" w:hAnsi="Calibri" w:cs="Calibri"/>
          <w:b/>
          <w:bCs/>
          <w:sz w:val="23"/>
          <w:szCs w:val="23"/>
        </w:rPr>
        <w:tab/>
      </w:r>
      <w:r w:rsidRPr="00D11543">
        <w:rPr>
          <w:rFonts w:ascii="Calibri" w:hAnsi="Calibri" w:cs="Calibri"/>
          <w:b/>
          <w:bCs/>
          <w:sz w:val="23"/>
          <w:szCs w:val="23"/>
        </w:rPr>
        <w:tab/>
      </w:r>
      <w:r w:rsidR="00D97EC7">
        <w:rPr>
          <w:rFonts w:ascii="Calibri" w:hAnsi="Calibri" w:cs="Calibri"/>
          <w:b/>
          <w:bCs/>
          <w:sz w:val="23"/>
          <w:szCs w:val="23"/>
        </w:rPr>
        <w:tab/>
        <w:t>[Insert Date]</w:t>
      </w:r>
    </w:p>
    <w:p w14:paraId="583CE563" w14:textId="4BF0CD39" w:rsidR="00991FED" w:rsidRDefault="00991FED" w:rsidP="00991FED">
      <w:pPr>
        <w:jc w:val="center"/>
        <w:rPr>
          <w:rFonts w:asciiTheme="majorHAnsi" w:eastAsiaTheme="majorEastAsia" w:hAnsiTheme="majorHAnsi" w:cstheme="majorBidi"/>
          <w:b/>
          <w:bCs/>
          <w:i/>
          <w:iCs/>
          <w:color w:val="4F81BD" w:themeColor="accent1"/>
          <w:sz w:val="26"/>
          <w:szCs w:val="26"/>
        </w:rPr>
      </w:pPr>
      <w:r w:rsidRPr="00991FED">
        <w:rPr>
          <w:rFonts w:asciiTheme="majorHAnsi" w:eastAsiaTheme="majorEastAsia" w:hAnsiTheme="majorHAnsi" w:cstheme="majorBidi"/>
          <w:b/>
          <w:bCs/>
          <w:color w:val="4F81BD" w:themeColor="accent1"/>
          <w:sz w:val="26"/>
          <w:szCs w:val="26"/>
        </w:rPr>
        <w:t>[Council name] marks 30 years of National Recycling Week with local call</w:t>
      </w:r>
      <w:r>
        <w:rPr>
          <w:rFonts w:asciiTheme="majorHAnsi" w:eastAsiaTheme="majorEastAsia" w:hAnsiTheme="majorHAnsi" w:cstheme="majorBidi"/>
          <w:b/>
          <w:bCs/>
          <w:color w:val="4F81BD" w:themeColor="accent1"/>
          <w:sz w:val="26"/>
          <w:szCs w:val="26"/>
        </w:rPr>
        <w:t xml:space="preserve"> </w:t>
      </w:r>
      <w:r w:rsidRPr="00991FED">
        <w:rPr>
          <w:rFonts w:asciiTheme="majorHAnsi" w:eastAsiaTheme="majorEastAsia" w:hAnsiTheme="majorHAnsi" w:cstheme="majorBidi"/>
          <w:b/>
          <w:bCs/>
          <w:color w:val="4F81BD" w:themeColor="accent1"/>
          <w:sz w:val="26"/>
          <w:szCs w:val="26"/>
        </w:rPr>
        <w:t>to action</w:t>
      </w:r>
      <w:r>
        <w:rPr>
          <w:rFonts w:asciiTheme="majorHAnsi" w:eastAsiaTheme="majorEastAsia" w:hAnsiTheme="majorHAnsi" w:cstheme="majorBidi"/>
          <w:b/>
          <w:bCs/>
          <w:color w:val="4F81BD" w:themeColor="accent1"/>
          <w:sz w:val="26"/>
          <w:szCs w:val="26"/>
        </w:rPr>
        <w:t xml:space="preserve"> to residents</w:t>
      </w:r>
    </w:p>
    <w:p w14:paraId="337AAA31" w14:textId="4F8113F7" w:rsidR="00D97EC7" w:rsidRPr="00D97EC7" w:rsidRDefault="00D97EC7" w:rsidP="00991FED">
      <w:pPr>
        <w:jc w:val="center"/>
        <w:rPr>
          <w:i/>
          <w:iCs/>
        </w:rPr>
      </w:pPr>
      <w:r w:rsidRPr="00D97EC7">
        <w:rPr>
          <w:i/>
          <w:iCs/>
        </w:rPr>
        <w:t xml:space="preserve">[Insert location] residents urged </w:t>
      </w:r>
      <w:r w:rsidR="00991FED" w:rsidRPr="00991FED">
        <w:rPr>
          <w:i/>
          <w:iCs/>
        </w:rPr>
        <w:t>to recycle right, reduce waste and discover local reuse and recycling options from 9–15 November.</w:t>
      </w:r>
    </w:p>
    <w:p w14:paraId="763DAAD7" w14:textId="49E63C07" w:rsidR="00D97EC7" w:rsidRDefault="00D97EC7" w:rsidP="00D97EC7">
      <w:r>
        <w:t xml:space="preserve">[Insert council/community group name] and Planet Ark are encouraging [insert location] residents to discover new ways to reduce, reuse and recycle </w:t>
      </w:r>
      <w:r w:rsidR="00244572">
        <w:t>as</w:t>
      </w:r>
      <w:r>
        <w:t xml:space="preserve"> National Recycling Week </w:t>
      </w:r>
      <w:r w:rsidR="00244572">
        <w:t>celebrates its 30</w:t>
      </w:r>
      <w:r w:rsidR="00244572" w:rsidRPr="00244572">
        <w:rPr>
          <w:vertAlign w:val="superscript"/>
        </w:rPr>
        <w:t>th</w:t>
      </w:r>
      <w:r w:rsidR="00244572">
        <w:t xml:space="preserve"> anniversary in 2026</w:t>
      </w:r>
      <w:r>
        <w:t>.</w:t>
      </w:r>
    </w:p>
    <w:p w14:paraId="36CFEC39" w14:textId="3FE88F9F" w:rsidR="00D97EC7" w:rsidRDefault="00D97EC7" w:rsidP="00D97EC7">
      <w:r>
        <w:t>This year’s campaign</w:t>
      </w:r>
      <w:r w:rsidR="00244572">
        <w:t xml:space="preserve"> asks Australians to join the cycle by </w:t>
      </w:r>
      <w:r>
        <w:t>improv</w:t>
      </w:r>
      <w:r w:rsidR="00244572">
        <w:t>ing</w:t>
      </w:r>
      <w:r>
        <w:t xml:space="preserve"> their recycling knowledge and build</w:t>
      </w:r>
      <w:r w:rsidR="00244572">
        <w:t>ing</w:t>
      </w:r>
      <w:r>
        <w:t xml:space="preserve"> better recycling habits — while also taking steps to reduce consumption and reuse what they already have.</w:t>
      </w:r>
    </w:p>
    <w:p w14:paraId="38F66E4B" w14:textId="77777777" w:rsidR="00991FED" w:rsidRDefault="00991FED" w:rsidP="00991FED">
      <w:r>
        <w:t>Residents can host or join recycling-themed events, brush up on their recycling knowledge using Planet Ark’s resources, learn about new developments in recycling policy and technology, or discover local options for recycling everything from batteries to textiles.</w:t>
      </w:r>
    </w:p>
    <w:p w14:paraId="60F2164D" w14:textId="44F0D264" w:rsidR="00991FED" w:rsidRDefault="00991FED" w:rsidP="00991FED">
      <w:r>
        <w:t>“National Recycling Week is a great opportunity for our community to build on the recycling habits we already have and learn a few new ones. Whether it's checking what belongs in your recycling bin, finding a local drop-off point or giving an item a second life, small actions can help keep valuable resources in use for longer,” said [insert spokesperson title/name].</w:t>
      </w:r>
    </w:p>
    <w:p w14:paraId="424E66C2" w14:textId="77777777" w:rsidR="00991FED" w:rsidRDefault="00991FED" w:rsidP="00991FED">
      <w:r>
        <w:t>As part of this year’s celebrations, [insert organisation/council name] has organised the following events:</w:t>
      </w:r>
    </w:p>
    <w:tbl>
      <w:tblPr>
        <w:tblStyle w:val="TableGrid"/>
        <w:tblW w:w="0" w:type="auto"/>
        <w:tblLook w:val="04A0" w:firstRow="1" w:lastRow="0" w:firstColumn="1" w:lastColumn="0" w:noHBand="0" w:noVBand="1"/>
      </w:tblPr>
      <w:tblGrid>
        <w:gridCol w:w="2163"/>
        <w:gridCol w:w="2159"/>
        <w:gridCol w:w="2142"/>
        <w:gridCol w:w="2166"/>
      </w:tblGrid>
      <w:tr w:rsidR="00991FED" w:rsidRPr="00830240" w14:paraId="457E8264" w14:textId="77777777" w:rsidTr="007B6467">
        <w:tc>
          <w:tcPr>
            <w:tcW w:w="2252" w:type="dxa"/>
          </w:tcPr>
          <w:p w14:paraId="54C8F1B3" w14:textId="77777777" w:rsidR="00991FED" w:rsidRPr="00830240" w:rsidRDefault="00991FED" w:rsidP="007B6467">
            <w:pPr>
              <w:spacing w:line="276" w:lineRule="auto"/>
              <w:jc w:val="center"/>
              <w:rPr>
                <w:b/>
                <w:bCs/>
              </w:rPr>
            </w:pPr>
            <w:r w:rsidRPr="00830240">
              <w:rPr>
                <w:b/>
                <w:bCs/>
              </w:rPr>
              <w:t>Event Name</w:t>
            </w:r>
          </w:p>
        </w:tc>
        <w:tc>
          <w:tcPr>
            <w:tcW w:w="2252" w:type="dxa"/>
          </w:tcPr>
          <w:p w14:paraId="3BED35F8" w14:textId="77777777" w:rsidR="00991FED" w:rsidRPr="00830240" w:rsidRDefault="00991FED" w:rsidP="007B6467">
            <w:pPr>
              <w:spacing w:line="276" w:lineRule="auto"/>
              <w:jc w:val="center"/>
              <w:rPr>
                <w:b/>
                <w:bCs/>
              </w:rPr>
            </w:pPr>
            <w:r>
              <w:rPr>
                <w:b/>
                <w:bCs/>
              </w:rPr>
              <w:t>Contact</w:t>
            </w:r>
          </w:p>
        </w:tc>
        <w:tc>
          <w:tcPr>
            <w:tcW w:w="2253" w:type="dxa"/>
          </w:tcPr>
          <w:p w14:paraId="163C520C" w14:textId="77777777" w:rsidR="00991FED" w:rsidRPr="00830240" w:rsidRDefault="00991FED" w:rsidP="007B6467">
            <w:pPr>
              <w:spacing w:line="276" w:lineRule="auto"/>
              <w:jc w:val="center"/>
              <w:rPr>
                <w:b/>
                <w:bCs/>
              </w:rPr>
            </w:pPr>
            <w:r w:rsidRPr="00830240">
              <w:rPr>
                <w:b/>
                <w:bCs/>
              </w:rPr>
              <w:t>Date &amp; Time</w:t>
            </w:r>
          </w:p>
        </w:tc>
        <w:tc>
          <w:tcPr>
            <w:tcW w:w="2253" w:type="dxa"/>
          </w:tcPr>
          <w:p w14:paraId="23245FDE" w14:textId="77777777" w:rsidR="00991FED" w:rsidRPr="00830240" w:rsidRDefault="00991FED" w:rsidP="007B6467">
            <w:pPr>
              <w:spacing w:line="276" w:lineRule="auto"/>
              <w:jc w:val="center"/>
              <w:rPr>
                <w:b/>
                <w:bCs/>
              </w:rPr>
            </w:pPr>
            <w:r>
              <w:rPr>
                <w:b/>
                <w:bCs/>
              </w:rPr>
              <w:t>How</w:t>
            </w:r>
            <w:r w:rsidRPr="00830240">
              <w:rPr>
                <w:b/>
                <w:bCs/>
              </w:rPr>
              <w:t xml:space="preserve"> to Register</w:t>
            </w:r>
          </w:p>
        </w:tc>
      </w:tr>
      <w:tr w:rsidR="00991FED" w:rsidRPr="00830240" w14:paraId="545ECB8E" w14:textId="77777777" w:rsidTr="007B6467">
        <w:tc>
          <w:tcPr>
            <w:tcW w:w="2252" w:type="dxa"/>
          </w:tcPr>
          <w:p w14:paraId="215D1FC1" w14:textId="77777777" w:rsidR="00991FED" w:rsidRPr="00C47D52" w:rsidRDefault="00991FED" w:rsidP="007B6467">
            <w:pPr>
              <w:spacing w:line="276" w:lineRule="auto"/>
              <w:rPr>
                <w:i/>
                <w:iCs/>
              </w:rPr>
            </w:pPr>
            <w:r w:rsidRPr="00C47D52">
              <w:rPr>
                <w:i/>
                <w:iCs/>
              </w:rPr>
              <w:t>[Fill as required</w:t>
            </w:r>
            <w:r>
              <w:rPr>
                <w:i/>
                <w:iCs/>
              </w:rPr>
              <w:t>, or remove if not relevant</w:t>
            </w:r>
            <w:r w:rsidRPr="00C47D52">
              <w:rPr>
                <w:i/>
                <w:iCs/>
              </w:rPr>
              <w:t>]</w:t>
            </w:r>
          </w:p>
        </w:tc>
        <w:tc>
          <w:tcPr>
            <w:tcW w:w="2252" w:type="dxa"/>
          </w:tcPr>
          <w:p w14:paraId="0C97F866" w14:textId="77777777" w:rsidR="00991FED" w:rsidRPr="00830240" w:rsidRDefault="00991FED" w:rsidP="007B6467">
            <w:pPr>
              <w:spacing w:line="276" w:lineRule="auto"/>
            </w:pPr>
          </w:p>
        </w:tc>
        <w:tc>
          <w:tcPr>
            <w:tcW w:w="2253" w:type="dxa"/>
          </w:tcPr>
          <w:p w14:paraId="3D2106E5" w14:textId="77777777" w:rsidR="00991FED" w:rsidRPr="00830240" w:rsidRDefault="00991FED" w:rsidP="007B6467">
            <w:pPr>
              <w:spacing w:line="276" w:lineRule="auto"/>
            </w:pPr>
          </w:p>
        </w:tc>
        <w:tc>
          <w:tcPr>
            <w:tcW w:w="2253" w:type="dxa"/>
          </w:tcPr>
          <w:p w14:paraId="37124E9E" w14:textId="77777777" w:rsidR="00991FED" w:rsidRPr="00830240" w:rsidRDefault="00991FED" w:rsidP="007B6467">
            <w:pPr>
              <w:spacing w:line="276" w:lineRule="auto"/>
            </w:pPr>
          </w:p>
        </w:tc>
      </w:tr>
    </w:tbl>
    <w:p w14:paraId="424D7F9D" w14:textId="77777777" w:rsidR="00991FED" w:rsidRDefault="00991FED" w:rsidP="00991FED"/>
    <w:p w14:paraId="274FF440" w14:textId="6E97907F" w:rsidR="00991FED" w:rsidRDefault="00991FED" w:rsidP="00991FED">
      <w:r>
        <w:t>Recent Planet Ark research uncovered a widespread misunderstanding among Australians about what happens to their recycling, with about one in three (31 per cent) mistakenly believing that most items in their recycling bins end up in landfill. This stands in contrast to reality, with most materials that are correctly placed in recycling bins successfully processed and recycled.</w:t>
      </w:r>
    </w:p>
    <w:p w14:paraId="683AB741" w14:textId="501EA284" w:rsidR="00D97EC7" w:rsidRPr="00991FED" w:rsidRDefault="00D97EC7" w:rsidP="00991FED">
      <w:r>
        <w:t xml:space="preserve">Running from </w:t>
      </w:r>
      <w:r w:rsidR="00244572">
        <w:t>9</w:t>
      </w:r>
      <w:r>
        <w:t>–1</w:t>
      </w:r>
      <w:r w:rsidR="00244572">
        <w:t>5</w:t>
      </w:r>
      <w:r>
        <w:t xml:space="preserve"> November, National Recycling Week provides an opportunity for residents and workplaces to learn simple, practical ways to cut waste, recycle right, and help valuable materials stay in use for longer.</w:t>
      </w:r>
    </w:p>
    <w:p w14:paraId="3EB04BAB" w14:textId="4A16CD5B" w:rsidR="00991FED" w:rsidRDefault="00EC75E3" w:rsidP="00991FED">
      <w:r>
        <w:t xml:space="preserve">Planet Ark CEO Adam Culley said it’s vital that Australians </w:t>
      </w:r>
      <w:r w:rsidR="00991FED">
        <w:t>take the opportunity to ensure they are recycling correctly this National Recycling Week</w:t>
      </w:r>
      <w:r>
        <w:t>.</w:t>
      </w:r>
    </w:p>
    <w:p w14:paraId="04C2F1D5" w14:textId="3BDBD66C" w:rsidR="00991FED" w:rsidRDefault="00991FED" w:rsidP="00991FED">
      <w:r>
        <w:t>“Thirty years ago, recycling looked very different. It's encouraging to see that Australians recognise how much easier it has become, but we can't assume that means everyone knows what belongs in their recycling bin.”</w:t>
      </w:r>
    </w:p>
    <w:p w14:paraId="45C43A17" w14:textId="77777777" w:rsidR="00991FED" w:rsidRDefault="00991FED" w:rsidP="00991FED">
      <w:r>
        <w:t>“People want to do the right thing, and they need clear, consistent information to help them do it. National Recycling Week is an opportunity to get back to basics, build confidence and remind Australians that small actions can make a real difference when we all take part.”</w:t>
      </w:r>
    </w:p>
    <w:p w14:paraId="11CDA56F" w14:textId="1F76CB53" w:rsidR="00EC75E3" w:rsidRDefault="00EC75E3" w:rsidP="00EC75E3">
      <w:r>
        <w:t>National Recycling Week, founded by Planet Ark in 1996, helps Australians take waste reduction into their own hands by improving recycling knowledge and habits. Since its inception, Australia’s national recycling rate has increased from just 7 per cent to more than 60 per cent.</w:t>
      </w:r>
    </w:p>
    <w:p w14:paraId="195048E7" w14:textId="77777777" w:rsidR="00EC75E3" w:rsidRDefault="00EC75E3" w:rsidP="00EC75E3">
      <w:r>
        <w:t>For those unsure what can be recycled in their area, Planet Ark’s Recycling Near You website offers council-specific recycling guides, information on reuse and repair, and tools for reducing household waste.</w:t>
      </w:r>
    </w:p>
    <w:p w14:paraId="4FB5797D" w14:textId="77777777" w:rsidR="00767731" w:rsidRDefault="00767731" w:rsidP="00767731">
      <w:r>
        <w:t xml:space="preserve">National Recycling Week is made possible by Associate Sponsors </w:t>
      </w:r>
      <w:r w:rsidRPr="00767731">
        <w:rPr>
          <w:b/>
          <w:bCs/>
        </w:rPr>
        <w:t>Coca-Cola Australia</w:t>
      </w:r>
      <w:r>
        <w:t xml:space="preserve">, </w:t>
      </w:r>
      <w:r w:rsidRPr="00767731">
        <w:rPr>
          <w:b/>
          <w:bCs/>
        </w:rPr>
        <w:t>Winc</w:t>
      </w:r>
      <w:r>
        <w:t xml:space="preserve">, </w:t>
      </w:r>
      <w:r w:rsidRPr="00767731">
        <w:rPr>
          <w:b/>
          <w:bCs/>
        </w:rPr>
        <w:t>Tetra Pak</w:t>
      </w:r>
      <w:r>
        <w:t xml:space="preserve"> and </w:t>
      </w:r>
      <w:r w:rsidRPr="00767731">
        <w:rPr>
          <w:b/>
          <w:bCs/>
        </w:rPr>
        <w:t>EcoBatt</w:t>
      </w:r>
      <w:r>
        <w:t xml:space="preserve">; Supporting Sponsors </w:t>
      </w:r>
      <w:r w:rsidRPr="00767731">
        <w:rPr>
          <w:b/>
          <w:bCs/>
        </w:rPr>
        <w:t>Cleanaway</w:t>
      </w:r>
      <w:r>
        <w:t xml:space="preserve">, </w:t>
      </w:r>
      <w:r w:rsidRPr="00767731">
        <w:rPr>
          <w:b/>
          <w:bCs/>
        </w:rPr>
        <w:t>PREP</w:t>
      </w:r>
      <w:r>
        <w:t xml:space="preserve">, </w:t>
      </w:r>
      <w:r w:rsidRPr="00767731">
        <w:rPr>
          <w:b/>
          <w:bCs/>
        </w:rPr>
        <w:t>Sunglass Fix</w:t>
      </w:r>
      <w:r>
        <w:t xml:space="preserve"> and </w:t>
      </w:r>
      <w:r w:rsidRPr="00767731">
        <w:rPr>
          <w:b/>
          <w:bCs/>
        </w:rPr>
        <w:t>Cartridges 4 Planet Ark</w:t>
      </w:r>
      <w:r>
        <w:t xml:space="preserve">; Community Partner </w:t>
      </w:r>
      <w:r w:rsidRPr="00767731">
        <w:rPr>
          <w:b/>
          <w:bCs/>
        </w:rPr>
        <w:t>Vinnies</w:t>
      </w:r>
      <w:r>
        <w:t xml:space="preserve">; and Official Media Partner </w:t>
      </w:r>
      <w:r w:rsidRPr="00767731">
        <w:rPr>
          <w:b/>
          <w:bCs/>
        </w:rPr>
        <w:t>Seven West Media</w:t>
      </w:r>
      <w:r>
        <w:t>.</w:t>
      </w:r>
    </w:p>
    <w:p w14:paraId="3560A613" w14:textId="647DAEA8" w:rsidR="004E2B26" w:rsidRPr="004E2B26" w:rsidRDefault="004E2B26" w:rsidP="00EC75E3">
      <w:pPr>
        <w:jc w:val="center"/>
        <w:rPr>
          <w:rFonts w:asciiTheme="majorHAnsi" w:hAnsiTheme="majorHAnsi" w:cstheme="majorHAnsi"/>
          <w:b/>
          <w:bCs/>
          <w:sz w:val="23"/>
          <w:szCs w:val="23"/>
        </w:rPr>
      </w:pPr>
      <w:r w:rsidRPr="004E2B26">
        <w:rPr>
          <w:rFonts w:asciiTheme="majorHAnsi" w:hAnsiTheme="majorHAnsi" w:cstheme="majorHAnsi"/>
          <w:b/>
          <w:bCs/>
          <w:sz w:val="23"/>
          <w:szCs w:val="23"/>
        </w:rPr>
        <w:t>-- ENDS –</w:t>
      </w:r>
    </w:p>
    <w:p w14:paraId="6667FB79" w14:textId="1A1128BE" w:rsidR="006B1B0F" w:rsidRPr="004E2B26" w:rsidRDefault="007B6467">
      <w:pPr>
        <w:rPr>
          <w:rFonts w:asciiTheme="majorHAnsi" w:hAnsiTheme="majorHAnsi" w:cstheme="majorHAnsi"/>
        </w:rPr>
      </w:pPr>
      <w:r w:rsidRPr="00EC75E3">
        <w:rPr>
          <w:rFonts w:asciiTheme="majorHAnsi" w:hAnsiTheme="majorHAnsi" w:cstheme="majorHAnsi"/>
          <w:b/>
          <w:bCs/>
          <w:color w:val="4F81BD" w:themeColor="accent1"/>
        </w:rPr>
        <w:t>For further information, interviews or images, please contact:</w:t>
      </w:r>
      <w:r w:rsidRPr="004E2B26">
        <w:rPr>
          <w:rFonts w:asciiTheme="majorHAnsi" w:hAnsiTheme="majorHAnsi" w:cstheme="majorHAnsi"/>
        </w:rPr>
        <w:br/>
        <w:t>Liam Taylor</w:t>
      </w:r>
      <w:r w:rsidRPr="004E2B26">
        <w:rPr>
          <w:rFonts w:asciiTheme="majorHAnsi" w:hAnsiTheme="majorHAnsi" w:cstheme="majorHAnsi"/>
        </w:rPr>
        <w:br/>
      </w:r>
      <w:r w:rsidR="00991FED">
        <w:rPr>
          <w:rFonts w:asciiTheme="majorHAnsi" w:hAnsiTheme="majorHAnsi" w:cstheme="majorHAnsi"/>
        </w:rPr>
        <w:t>Head of Communications,</w:t>
      </w:r>
      <w:r w:rsidRPr="004E2B26">
        <w:rPr>
          <w:rFonts w:asciiTheme="majorHAnsi" w:hAnsiTheme="majorHAnsi" w:cstheme="majorHAnsi"/>
        </w:rPr>
        <w:t xml:space="preserve"> Planet Ark</w:t>
      </w:r>
      <w:r w:rsidRPr="004E2B26">
        <w:rPr>
          <w:rFonts w:asciiTheme="majorHAnsi" w:hAnsiTheme="majorHAnsi" w:cstheme="majorHAnsi"/>
        </w:rPr>
        <w:br/>
        <w:t>liam@planetark.org | 02 8484 7205 / 0449 530 525</w:t>
      </w:r>
    </w:p>
    <w:p w14:paraId="3E27418A" w14:textId="77777777" w:rsidR="006B1B0F" w:rsidRPr="004E2B26" w:rsidRDefault="007B6467">
      <w:pPr>
        <w:pStyle w:val="Heading3"/>
        <w:rPr>
          <w:rFonts w:cstheme="majorHAnsi"/>
        </w:rPr>
      </w:pPr>
      <w:r w:rsidRPr="004E2B26">
        <w:rPr>
          <w:rFonts w:cstheme="majorHAnsi"/>
        </w:rPr>
        <w:t xml:space="preserve">About </w:t>
      </w:r>
      <w:r w:rsidRPr="00EC75E3">
        <w:rPr>
          <w:rFonts w:cstheme="majorHAnsi"/>
        </w:rPr>
        <w:t>Planet</w:t>
      </w:r>
      <w:r w:rsidRPr="004E2B26">
        <w:rPr>
          <w:rFonts w:cstheme="majorHAnsi"/>
        </w:rPr>
        <w:t xml:space="preserve"> Ark</w:t>
      </w:r>
    </w:p>
    <w:p w14:paraId="030A0E93" w14:textId="77777777" w:rsidR="006B1B0F" w:rsidRPr="004E2B26" w:rsidRDefault="007B6467">
      <w:pPr>
        <w:rPr>
          <w:rFonts w:asciiTheme="majorHAnsi" w:hAnsiTheme="majorHAnsi" w:cstheme="majorHAnsi"/>
        </w:rPr>
      </w:pPr>
      <w:r w:rsidRPr="004E2B26">
        <w:rPr>
          <w:rFonts w:asciiTheme="majorHAnsi" w:hAnsiTheme="majorHAnsi" w:cstheme="majorHAnsi"/>
        </w:rPr>
        <w:t>Planet Ark Environmental Foundation is an Australian not-for-profit organisation with a vision of a world where people live in balance with nature. Established in 1992, Planet Ark is one of Australia’s leading environmental behaviour-change organisations, working collaboratively to make positive environmental actions accessible for everyone.</w:t>
      </w:r>
    </w:p>
    <w:p w14:paraId="33DDBCCC" w14:textId="77777777" w:rsidR="006B1B0F" w:rsidRPr="004E2B26" w:rsidRDefault="007B6467">
      <w:pPr>
        <w:pStyle w:val="Heading3"/>
        <w:rPr>
          <w:rFonts w:cstheme="majorHAnsi"/>
        </w:rPr>
      </w:pPr>
      <w:r w:rsidRPr="004E2B26">
        <w:rPr>
          <w:rFonts w:cstheme="majorHAnsi"/>
        </w:rPr>
        <w:t>About National Recycling Week</w:t>
      </w:r>
    </w:p>
    <w:p w14:paraId="1D5BE6D7" w14:textId="51CCA393" w:rsidR="006B1B0F" w:rsidRPr="004E2B26" w:rsidRDefault="007B6467">
      <w:pPr>
        <w:rPr>
          <w:rFonts w:asciiTheme="majorHAnsi" w:hAnsiTheme="majorHAnsi" w:cstheme="majorHAnsi"/>
        </w:rPr>
      </w:pPr>
      <w:r w:rsidRPr="004E2B26">
        <w:rPr>
          <w:rFonts w:asciiTheme="majorHAnsi" w:hAnsiTheme="majorHAnsi" w:cstheme="majorHAnsi"/>
        </w:rPr>
        <w:t>Founded by Planet Ark in 1996, National Recycling Week highlights the environmental benefits of reuse and recycling programs while making participation easy and enjoyable through community events and resources.</w:t>
      </w:r>
    </w:p>
    <w:sectPr w:rsidR="006B1B0F" w:rsidRPr="004E2B26" w:rsidSect="00034616">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35A02" w14:textId="77777777" w:rsidR="00770FC3" w:rsidRDefault="00770FC3" w:rsidP="004E2B26">
      <w:pPr>
        <w:spacing w:after="0" w:line="240" w:lineRule="auto"/>
      </w:pPr>
      <w:r>
        <w:separator/>
      </w:r>
    </w:p>
  </w:endnote>
  <w:endnote w:type="continuationSeparator" w:id="0">
    <w:p w14:paraId="01553A27" w14:textId="77777777" w:rsidR="00770FC3" w:rsidRDefault="00770FC3" w:rsidP="004E2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5094B" w14:textId="77777777" w:rsidR="00EC75E3" w:rsidRDefault="00EC7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99C87" w14:textId="77777777" w:rsidR="00770FC3" w:rsidRDefault="00770FC3" w:rsidP="004E2B26">
      <w:pPr>
        <w:spacing w:after="0" w:line="240" w:lineRule="auto"/>
      </w:pPr>
      <w:r>
        <w:separator/>
      </w:r>
    </w:p>
  </w:footnote>
  <w:footnote w:type="continuationSeparator" w:id="0">
    <w:p w14:paraId="1E8F1387" w14:textId="77777777" w:rsidR="00770FC3" w:rsidRDefault="00770FC3" w:rsidP="004E2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40585" w14:textId="7E1933D0" w:rsidR="005D5B66" w:rsidRDefault="00D97EC7" w:rsidP="00D97EC7">
    <w:pPr>
      <w:pStyle w:val="Header"/>
    </w:pPr>
    <w:r>
      <w:t>[Insert Logo]</w:t>
    </w:r>
    <w:r>
      <w:tab/>
    </w:r>
    <w:r>
      <w:tab/>
    </w:r>
    <w:r w:rsidR="005D5B66">
      <w:rPr>
        <w:noProof/>
      </w:rPr>
      <w:drawing>
        <wp:inline distT="0" distB="0" distL="0" distR="0" wp14:anchorId="7872B356" wp14:editId="790B66A6">
          <wp:extent cx="1556426" cy="597077"/>
          <wp:effectExtent l="0" t="0" r="5715" b="0"/>
          <wp:docPr id="1503536773" name="Picture 1" descr="A logo with text on it&#10;&#10;AI-generated content may be incorrect.">
            <a:extLst xmlns:a="http://schemas.openxmlformats.org/drawingml/2006/main">
              <a:ext uri="{FF2B5EF4-FFF2-40B4-BE49-F238E27FC236}">
                <a16:creationId xmlns:a16="http://schemas.microsoft.com/office/drawing/2014/main" id="{6E52BD99-A802-4F6F-913B-F175BF9D1F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536773" name="Picture 1" descr="A logo with text on it&#10;&#10;AI-generated content may be incorrect."/>
                  <pic:cNvPicPr/>
                </pic:nvPicPr>
                <pic:blipFill>
                  <a:blip r:embed="rId1"/>
                  <a:stretch>
                    <a:fillRect/>
                  </a:stretch>
                </pic:blipFill>
                <pic:spPr>
                  <a:xfrm>
                    <a:off x="0" y="0"/>
                    <a:ext cx="1579750" cy="606025"/>
                  </a:xfrm>
                  <a:prstGeom prst="rect">
                    <a:avLst/>
                  </a:prstGeom>
                </pic:spPr>
              </pic:pic>
            </a:graphicData>
          </a:graphic>
        </wp:inline>
      </w:drawing>
    </w:r>
  </w:p>
  <w:p w14:paraId="0A7FB54D" w14:textId="77777777" w:rsidR="00CB6A3D" w:rsidRDefault="00CB6A3D" w:rsidP="005D5B6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8797774">
    <w:abstractNumId w:val="6"/>
  </w:num>
  <w:num w:numId="2" w16cid:durableId="1457064774">
    <w:abstractNumId w:val="5"/>
  </w:num>
  <w:num w:numId="3" w16cid:durableId="1470628161">
    <w:abstractNumId w:val="4"/>
  </w:num>
  <w:num w:numId="4" w16cid:durableId="1490100831">
    <w:abstractNumId w:val="0"/>
  </w:num>
  <w:num w:numId="5" w16cid:durableId="1791165839">
    <w:abstractNumId w:val="3"/>
  </w:num>
  <w:num w:numId="6" w16cid:durableId="530656817">
    <w:abstractNumId w:val="7"/>
  </w:num>
  <w:num w:numId="7" w16cid:durableId="605503122">
    <w:abstractNumId w:val="1"/>
  </w:num>
  <w:num w:numId="8" w16cid:durableId="726104827">
    <w:abstractNumId w:val="2"/>
  </w:num>
  <w:num w:numId="9" w16cid:durableId="727498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0DD0"/>
    <w:rsid w:val="00217595"/>
    <w:rsid w:val="00244572"/>
    <w:rsid w:val="0029639D"/>
    <w:rsid w:val="00326F90"/>
    <w:rsid w:val="003E66AA"/>
    <w:rsid w:val="004E2B26"/>
    <w:rsid w:val="005D5B66"/>
    <w:rsid w:val="005F30F7"/>
    <w:rsid w:val="006116E9"/>
    <w:rsid w:val="006B1B0F"/>
    <w:rsid w:val="006B4510"/>
    <w:rsid w:val="00767731"/>
    <w:rsid w:val="00770FC3"/>
    <w:rsid w:val="007B6467"/>
    <w:rsid w:val="0092767D"/>
    <w:rsid w:val="00991FED"/>
    <w:rsid w:val="00AA1D8D"/>
    <w:rsid w:val="00B47730"/>
    <w:rsid w:val="00C63A93"/>
    <w:rsid w:val="00CB0664"/>
    <w:rsid w:val="00CB6A3D"/>
    <w:rsid w:val="00D5638D"/>
    <w:rsid w:val="00D97EC7"/>
    <w:rsid w:val="00DA564D"/>
    <w:rsid w:val="00EC75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0415B1B"/>
  <w14:defaultImageDpi w14:val="300"/>
  <w15:docId w15:val="{C5F4FED6-33D5-4A85-B699-559CA093F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1"/>
      </w:numPr>
      <w:contextualSpacing/>
    </w:pPr>
  </w:style>
  <w:style w:type="paragraph" w:styleId="ListBullet3">
    <w:name w:val="List Bullet 3"/>
    <w:basedOn w:val="Normal"/>
    <w:uiPriority w:val="99"/>
    <w:unhideWhenUsed/>
    <w:rsid w:val="00326F90"/>
    <w:pPr>
      <w:numPr>
        <w:numId w:val="2"/>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Liam Taylor</cp:lastModifiedBy>
  <cp:revision>4</cp:revision>
  <dcterms:created xsi:type="dcterms:W3CDTF">2026-10-23T00:28:00Z</dcterms:created>
  <dcterms:modified xsi:type="dcterms:W3CDTF">2026-10-26T03:11:00Z</dcterms:modified>
  <cp:category/>
</cp:coreProperties>
</file>